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E4D" w:rsidRDefault="00E02E4D" w:rsidP="00E02E4D">
      <w:pPr>
        <w:pStyle w:val="p0"/>
        <w:jc w:val="center"/>
        <w:rPr>
          <w:b/>
          <w:bCs/>
        </w:rPr>
      </w:pPr>
      <w:r>
        <w:rPr>
          <w:b/>
          <w:bCs/>
        </w:rPr>
        <w:t>A közérdekű adatok megismerésére irányuló igények intézésének rendje</w:t>
      </w:r>
    </w:p>
    <w:p w:rsidR="00E02E4D" w:rsidRDefault="00E02E4D" w:rsidP="00E02E4D">
      <w:pPr>
        <w:pStyle w:val="p0"/>
        <w:jc w:val="center"/>
        <w:rPr>
          <w:b/>
          <w:bCs/>
        </w:rPr>
      </w:pPr>
    </w:p>
    <w:p w:rsidR="00E02E4D" w:rsidRDefault="00E02E4D" w:rsidP="00E02E4D">
      <w:pPr>
        <w:pStyle w:val="p0"/>
        <w:rPr>
          <w:b/>
          <w:bCs/>
        </w:rPr>
      </w:pPr>
      <w:r>
        <w:t xml:space="preserve"> </w:t>
      </w:r>
      <w:r>
        <w:rPr>
          <w:b/>
          <w:bCs/>
        </w:rPr>
        <w:t>Az igények előterjesztésének helye és módja:</w:t>
      </w:r>
    </w:p>
    <w:p w:rsidR="00E02E4D" w:rsidRDefault="00E02E4D" w:rsidP="00E02E4D">
      <w:pPr>
        <w:pStyle w:val="p0"/>
      </w:pPr>
      <w:r>
        <w:t xml:space="preserve"> </w:t>
      </w:r>
    </w:p>
    <w:p w:rsidR="00E02E4D" w:rsidRDefault="00E02E4D" w:rsidP="00E02E4D">
      <w:pPr>
        <w:pStyle w:val="p0"/>
      </w:pPr>
      <w:r>
        <w:t xml:space="preserve">Postacím: </w:t>
      </w:r>
      <w:r w:rsidR="004837B3">
        <w:t>Veszprém</w:t>
      </w:r>
      <w:r>
        <w:t xml:space="preserve"> Vármegyei Katasztrófavédelmi Igazgatóság </w:t>
      </w:r>
      <w:r w:rsidR="004837B3">
        <w:t>8200 Veszprém, Dózsa György u. 31.</w:t>
      </w:r>
    </w:p>
    <w:p w:rsidR="00E02E4D" w:rsidRDefault="00E02E4D" w:rsidP="00E02E4D">
      <w:pPr>
        <w:pStyle w:val="p0"/>
      </w:pPr>
      <w:r>
        <w:t>Telefon: 06-</w:t>
      </w:r>
      <w:r w:rsidR="004837B3">
        <w:t>88-620-800</w:t>
      </w:r>
    </w:p>
    <w:p w:rsidR="00E02E4D" w:rsidRDefault="00E02E4D" w:rsidP="00E02E4D">
      <w:pPr>
        <w:pStyle w:val="p0"/>
      </w:pPr>
      <w:r>
        <w:t>Fax: -</w:t>
      </w:r>
    </w:p>
    <w:p w:rsidR="00E02E4D" w:rsidRPr="00F54929" w:rsidRDefault="00E02E4D" w:rsidP="00E02E4D">
      <w:pPr>
        <w:pStyle w:val="p0"/>
      </w:pPr>
      <w:proofErr w:type="gramStart"/>
      <w:r w:rsidRPr="00F54929">
        <w:t>e-mai</w:t>
      </w:r>
      <w:r>
        <w:t>l</w:t>
      </w:r>
      <w:proofErr w:type="gramEnd"/>
      <w:r w:rsidRPr="00F54929">
        <w:t xml:space="preserve">: </w:t>
      </w:r>
      <w:hyperlink r:id="rId4" w:history="1">
        <w:r w:rsidR="004837B3" w:rsidRPr="00084557">
          <w:rPr>
            <w:rStyle w:val="Hiperhivatkozs"/>
            <w:sz w:val="20"/>
            <w:szCs w:val="20"/>
          </w:rPr>
          <w:t>veszprem.mki@katved.gov.hu</w:t>
        </w:r>
      </w:hyperlink>
    </w:p>
    <w:p w:rsidR="00E02E4D" w:rsidRDefault="00E02E4D" w:rsidP="00E02E4D">
      <w:pPr>
        <w:pStyle w:val="p0"/>
      </w:pPr>
      <w:r>
        <w:t xml:space="preserve"> </w:t>
      </w:r>
    </w:p>
    <w:p w:rsidR="00E02E4D" w:rsidRDefault="00E02E4D" w:rsidP="00E02E4D">
      <w:pPr>
        <w:pStyle w:val="p0"/>
      </w:pPr>
    </w:p>
    <w:p w:rsidR="00E02E4D" w:rsidRDefault="00E02E4D" w:rsidP="00E02E4D">
      <w:pPr>
        <w:pStyle w:val="p0"/>
      </w:pPr>
      <w:r>
        <w:t>Az adatvédelmi tisztviselő neve és elérhetősége:</w:t>
      </w:r>
    </w:p>
    <w:p w:rsidR="00E02E4D" w:rsidRDefault="00E02E4D" w:rsidP="00E02E4D">
      <w:pPr>
        <w:pStyle w:val="p0"/>
      </w:pPr>
      <w:r>
        <w:t xml:space="preserve"> </w:t>
      </w:r>
      <w:proofErr w:type="gramStart"/>
      <w:r>
        <w:t>dr.</w:t>
      </w:r>
      <w:proofErr w:type="gramEnd"/>
      <w:r>
        <w:t xml:space="preserve"> </w:t>
      </w:r>
      <w:r w:rsidR="004837B3">
        <w:t>Lóderer Éva</w:t>
      </w:r>
      <w:r w:rsidR="00577DBC">
        <w:t xml:space="preserve"> tű. őrnagy</w:t>
      </w:r>
      <w:r>
        <w:t>, jogtanácsos</w:t>
      </w:r>
    </w:p>
    <w:p w:rsidR="00E02E4D" w:rsidRDefault="00E02E4D" w:rsidP="00E02E4D">
      <w:pPr>
        <w:pStyle w:val="p0"/>
      </w:pPr>
    </w:p>
    <w:p w:rsidR="00E02E4D" w:rsidRDefault="00E02E4D" w:rsidP="00E02E4D">
      <w:pPr>
        <w:pStyle w:val="p0"/>
        <w:rPr>
          <w:b/>
          <w:bCs/>
        </w:rPr>
      </w:pPr>
      <w:r>
        <w:rPr>
          <w:b/>
          <w:bCs/>
        </w:rPr>
        <w:t>A közérdekű adatok megismerésére irányuló igény elintézésének eljárási szabályai</w:t>
      </w:r>
    </w:p>
    <w:p w:rsidR="00E02E4D" w:rsidRDefault="00E02E4D" w:rsidP="00E02E4D">
      <w:pPr>
        <w:pStyle w:val="p0"/>
      </w:pPr>
      <w:r>
        <w:t xml:space="preserve"> </w:t>
      </w:r>
    </w:p>
    <w:p w:rsidR="00E02E4D" w:rsidRDefault="00E02E4D" w:rsidP="00E02E4D">
      <w:pPr>
        <w:pStyle w:val="p0"/>
        <w:jc w:val="both"/>
      </w:pPr>
      <w:r>
        <w:t xml:space="preserve">A honlapon részletes tájékoztatás kapható a katasztrófavédelem feladatairól, az egyes szervezeti elemeket bemutató leírások adattal szolgálnak arról, hogy az érintett közérdekű adat tekintetében a </w:t>
      </w:r>
      <w:r w:rsidR="004837B3">
        <w:t>Veszprém</w:t>
      </w:r>
      <w:r>
        <w:t xml:space="preserve"> Vármegyei Katasztrófavéde</w:t>
      </w:r>
      <w:r w:rsidR="004837B3">
        <w:t xml:space="preserve">lmi Igazgatóság (továbbiakban: Veszprém </w:t>
      </w:r>
      <w:r>
        <w:t>VMKI) adatkezelőnek minősül-e, ezért kérjük, hogy a közérdekűadat-megismerési igény benyújtását megelőzően győződjenek meg arról, ho</w:t>
      </w:r>
      <w:r w:rsidR="004837B3">
        <w:t>gy a megismerni kívánt adatot a</w:t>
      </w:r>
      <w:r>
        <w:t xml:space="preserve"> </w:t>
      </w:r>
      <w:r w:rsidR="004837B3">
        <w:t xml:space="preserve">Veszprém VMKI </w:t>
      </w:r>
      <w:r>
        <w:t xml:space="preserve">közzétételi listái tartalmazzák-e. </w:t>
      </w:r>
    </w:p>
    <w:p w:rsidR="00E02E4D" w:rsidRDefault="00E02E4D" w:rsidP="00E02E4D">
      <w:pPr>
        <w:pStyle w:val="p0"/>
        <w:jc w:val="both"/>
      </w:pPr>
    </w:p>
    <w:p w:rsidR="00E02E4D" w:rsidRDefault="00E02E4D" w:rsidP="00E02E4D">
      <w:pPr>
        <w:pStyle w:val="p0"/>
        <w:jc w:val="both"/>
      </w:pPr>
      <w:r>
        <w:t xml:space="preserve">A </w:t>
      </w:r>
      <w:r w:rsidR="004837B3">
        <w:t>Veszprém VMKI-</w:t>
      </w:r>
      <w:r>
        <w:t xml:space="preserve">hoz közérdekű adat megismerése iránt szóban, írásban, vagy elektronikus úton terjeszthető elő kérelem. </w:t>
      </w:r>
    </w:p>
    <w:p w:rsidR="00E02E4D" w:rsidRDefault="00E02E4D" w:rsidP="00E02E4D">
      <w:pPr>
        <w:pStyle w:val="p0"/>
        <w:jc w:val="both"/>
      </w:pPr>
    </w:p>
    <w:p w:rsidR="00E02E4D" w:rsidRDefault="00E02E4D" w:rsidP="00E02E4D">
      <w:pPr>
        <w:pStyle w:val="p0"/>
        <w:jc w:val="both"/>
      </w:pPr>
      <w:r>
        <w:t xml:space="preserve">A közérdekűadat-megismerési igények megválaszolását a hivatásos katasztrófavédelmi szervek az információs önrendelkezési jogról és az információszabadságról szóló 2011. évi CXII. törvényben (továbbiakban: </w:t>
      </w:r>
      <w:proofErr w:type="spellStart"/>
      <w:r>
        <w:t>Infotv</w:t>
      </w:r>
      <w:proofErr w:type="spellEnd"/>
      <w:r>
        <w:t>.), továbbá az adatvédelmi, adatbiztonsági és közérdekű adatok nyilvánosságára vonatkozó szabályzatban rögzítettek alapján, az alábbiak szerint végzik:</w:t>
      </w:r>
    </w:p>
    <w:p w:rsidR="00E02E4D" w:rsidRDefault="004837B3" w:rsidP="00E02E4D">
      <w:pPr>
        <w:pStyle w:val="p0"/>
        <w:jc w:val="both"/>
      </w:pPr>
      <w:r>
        <w:t>A</w:t>
      </w:r>
      <w:r w:rsidR="00E02E4D">
        <w:t xml:space="preserve"> </w:t>
      </w:r>
      <w:r>
        <w:t>Veszprém VMKI</w:t>
      </w:r>
      <w:r w:rsidR="00E02E4D">
        <w:t xml:space="preserve"> ada</w:t>
      </w:r>
      <w:r>
        <w:t>tvédelmi tisztviselője intézi a</w:t>
      </w:r>
      <w:r w:rsidR="00E02E4D">
        <w:t xml:space="preserve"> </w:t>
      </w:r>
      <w:r>
        <w:t>Veszprém VMKI</w:t>
      </w:r>
      <w:r w:rsidR="00E02E4D">
        <w:t xml:space="preserve"> által kezelt adatokra irányuló közérdekűadat- megismerési igényeket. Az adatvédelmi tisztviselő a kérelem kézhezvételekor haladéktalanul megvizsgálja, hogy a kérelem teljesítéséhez szükséges alábbi alapvető információk rendelkezésre állnak-e:</w:t>
      </w:r>
    </w:p>
    <w:p w:rsidR="00E02E4D" w:rsidRDefault="00E02E4D" w:rsidP="00E02E4D">
      <w:pPr>
        <w:pStyle w:val="p0"/>
        <w:jc w:val="both"/>
      </w:pPr>
      <w:r>
        <w:t>1. az igénylő neve</w:t>
      </w:r>
      <w:r w:rsidR="00577DBC">
        <w:t xml:space="preserve"> vagy megnevezése</w:t>
      </w:r>
      <w:r>
        <w:t>;</w:t>
      </w:r>
    </w:p>
    <w:p w:rsidR="00E02E4D" w:rsidRDefault="00E02E4D" w:rsidP="00E02E4D">
      <w:pPr>
        <w:pStyle w:val="p0"/>
        <w:jc w:val="both"/>
      </w:pPr>
      <w:r>
        <w:t>2. az értesítések és a válasz megküldéséhez szükséges elérhetőség;</w:t>
      </w:r>
    </w:p>
    <w:p w:rsidR="00E02E4D" w:rsidRDefault="00E02E4D" w:rsidP="00E02E4D">
      <w:pPr>
        <w:pStyle w:val="p0"/>
        <w:jc w:val="both"/>
      </w:pPr>
      <w:r>
        <w:t>3. az igény</w:t>
      </w:r>
      <w:r w:rsidR="00577DBC">
        <w:t>elt adatok pontos meghatározása.</w:t>
      </w:r>
    </w:p>
    <w:p w:rsidR="00577DBC" w:rsidRDefault="00577DBC" w:rsidP="00E02E4D">
      <w:pPr>
        <w:pStyle w:val="p0"/>
        <w:jc w:val="both"/>
      </w:pPr>
    </w:p>
    <w:p w:rsidR="00577DBC" w:rsidRDefault="00E02E4D" w:rsidP="00577DBC">
      <w:r>
        <w:t xml:space="preserve">A közérdekű adat megismerésére irányuló igényt soron kívül be kell mutatni az adatot kezelő szerv vezetőjének, aki köteles gondoskodni a megkeresés határidőben történő megválaszolásáról. A közérdekű adat megismerése iránti igénynek az adatot kezelő szerv az igény tudomására jutását követő legrövidebb idő alatt, legfeljebb azonban 15 napon belül köteles eleget tenni. </w:t>
      </w:r>
    </w:p>
    <w:p w:rsidR="00CF2676" w:rsidRDefault="00CF2676" w:rsidP="00577DBC">
      <w:bookmarkStart w:id="0" w:name="_GoBack"/>
      <w:bookmarkEnd w:id="0"/>
    </w:p>
    <w:p w:rsidR="00577DBC" w:rsidRPr="00AF20F4" w:rsidRDefault="00577DBC" w:rsidP="00577DBC">
      <w:r w:rsidRPr="00FA4228">
        <w:t xml:space="preserve"> Amennyiben az igény 15 nap alatt nem teljesíthető, különösen, amennyiben az adatok az igényelt csoportosításban nem állnak rendelkezésre és azok kigyűjtése a határidőn belül objektív okból nem lehetséges, vagy az igény nagyszámú, nag</w:t>
      </w:r>
      <w:r>
        <w:t>y terjedelmű adatra vonatkozik</w:t>
      </w:r>
      <w:r w:rsidRPr="00FA4228">
        <w:t xml:space="preserve">, az ügyintézési határidő további 15 nappal meghosszabbítható. Ebben az esetben igénylőt </w:t>
      </w:r>
      <w:r>
        <w:t xml:space="preserve">az </w:t>
      </w:r>
      <w:r w:rsidRPr="00FA4228">
        <w:lastRenderedPageBreak/>
        <w:t xml:space="preserve">adatvédelmi tisztviselő az </w:t>
      </w:r>
      <w:r w:rsidRPr="00AF20F4">
        <w:t xml:space="preserve">igény kézhezvételétől számított 15 napon belül tájékoztatja a határidő meghosszabbításának okáról. </w:t>
      </w:r>
    </w:p>
    <w:p w:rsidR="00E02E4D" w:rsidRDefault="00E02E4D" w:rsidP="00E02E4D">
      <w:pPr>
        <w:pStyle w:val="p0"/>
        <w:jc w:val="both"/>
      </w:pPr>
    </w:p>
    <w:p w:rsidR="00E02E4D" w:rsidRDefault="00E02E4D" w:rsidP="00E02E4D">
      <w:pPr>
        <w:pStyle w:val="p0"/>
        <w:jc w:val="both"/>
      </w:pPr>
      <w:r w:rsidRPr="00014076">
        <w:t xml:space="preserve">Az adatigénylésnek közérthető formában és - amennyiben ezt az adatot kezelő közfeladatot ellátó szerv aránytalan nehézség nélkül teljesíteni képes - az igénylő által kívánt technikai eszközzel, illetve módon kell eleget tenni. Az adatigénylést nem lehet elutasítani arra való hivatkozással, hogy annak közérthető formában nem lehet eleget tenni. Az igény teljesítése során kiemelt figyelmet kell fordítani arra, hogy a közérdekű adatok közlése ne járjon mások jogainak, vagy törvény alapján korlátozottan megismerhető adatok bizalmasságának sérelmével. Az adatszolgáltatással nem kerülhetnek nyilvánosságra személyes adatok, minősített adatok, törvény által nyilvánosságában korlátozott, vagy – ha az adatkezelő szerv vezetője másként nem döntött – „Nem nyilvános!” </w:t>
      </w:r>
      <w:proofErr w:type="gramStart"/>
      <w:r w:rsidRPr="00014076">
        <w:t>jelöléssel</w:t>
      </w:r>
      <w:proofErr w:type="gramEnd"/>
      <w:r w:rsidRPr="00014076">
        <w:t xml:space="preserve"> ellátott adatok. </w:t>
      </w:r>
    </w:p>
    <w:p w:rsidR="00E02E4D" w:rsidRDefault="00E02E4D" w:rsidP="00E02E4D">
      <w:pPr>
        <w:pStyle w:val="p0"/>
        <w:jc w:val="both"/>
      </w:pPr>
    </w:p>
    <w:p w:rsidR="00E02E4D" w:rsidRDefault="00E02E4D" w:rsidP="00E02E4D">
      <w:pPr>
        <w:pStyle w:val="p0"/>
        <w:jc w:val="both"/>
      </w:pPr>
      <w:r w:rsidRPr="00014076">
        <w:t>Ha a közérdekű adatot tartalmazó dokumentum az igénylő által meg nem ismerhető adatot is tartalmaz, a másolaton a meg nem ismerhető adatot felismerhetetlenné kell tenni, olyan módon, hogy a korlátozottan megismerhető adatok tartalmára megalapozott következtetést ne lehessen levonni, ugyanakkor az igénylő által megismerhető adatok ne essenek kitakarás alá.</w:t>
      </w:r>
      <w:r>
        <w:t xml:space="preserve"> </w:t>
      </w:r>
    </w:p>
    <w:p w:rsidR="00E02E4D" w:rsidRDefault="00E02E4D" w:rsidP="00E02E4D">
      <w:pPr>
        <w:pStyle w:val="p0"/>
        <w:jc w:val="both"/>
      </w:pPr>
    </w:p>
    <w:p w:rsidR="00E02E4D" w:rsidRDefault="00E02E4D" w:rsidP="00E02E4D">
      <w:pPr>
        <w:pStyle w:val="p0"/>
        <w:jc w:val="both"/>
      </w:pPr>
      <w:r>
        <w:t>Az igénylés alapján adatszolgáltatás esetén az igénylő személyazonosító adatai csak annyiban kezelhetőek, amennyiben az az igény teljesítéséhez elengedhetetlenül szükséges. Az adatigény beérkezésétől számított egy éves időtartam lejártát követően az igénylő személyes adatait kitakarással töröljük.</w:t>
      </w:r>
    </w:p>
    <w:p w:rsidR="00E02E4D" w:rsidRDefault="00E02E4D" w:rsidP="00E02E4D">
      <w:pPr>
        <w:pStyle w:val="p0"/>
        <w:jc w:val="both"/>
      </w:pPr>
    </w:p>
    <w:p w:rsidR="00E02E4D" w:rsidRDefault="00E02E4D" w:rsidP="00E02E4D">
      <w:pPr>
        <w:pStyle w:val="p0"/>
        <w:jc w:val="both"/>
      </w:pPr>
      <w:r>
        <w:t>Ha a kért adatot korábban már elektronikus formában nyilvánosságra hozták, az igény teljesíthető az adatot tartalmazó nyilvános forrás megjelölésével is. A nyilvános forrás megjelölése kizárólag abban az esetben helyettesíti a kérelem teljes egészében történő megválaszolását, amennyiben a nyilvánosságra hozott adatok megegyeznek a kérelmező által kiadni kért adatokkal.</w:t>
      </w:r>
    </w:p>
    <w:p w:rsidR="00E02E4D" w:rsidRPr="00F54929" w:rsidRDefault="00E02E4D" w:rsidP="00E02E4D">
      <w:pPr>
        <w:pStyle w:val="p0"/>
        <w:rPr>
          <w:sz w:val="16"/>
          <w:szCs w:val="16"/>
        </w:rPr>
      </w:pPr>
    </w:p>
    <w:p w:rsidR="00E02E4D" w:rsidRDefault="00E02E4D" w:rsidP="00E02E4D">
      <w:pPr>
        <w:pStyle w:val="p0"/>
        <w:jc w:val="both"/>
      </w:pPr>
      <w:r>
        <w:t xml:space="preserve">Ha az igénylő az adatokat tartalmazó dokumentumról, vagy dokumentumrészről másolatot kíván kérni, a másolat készítésével felmerült az </w:t>
      </w:r>
      <w:proofErr w:type="spellStart"/>
      <w:r>
        <w:t>Infotv</w:t>
      </w:r>
      <w:proofErr w:type="spellEnd"/>
      <w:r>
        <w:t xml:space="preserve">. 29. § (5) bekezdésében meghatározott költségek az igénylővel szemben érvényesíthetők a közérdekű adat iránti igény teljesítéséért megállapítható költségtérítés mértékéről szóló 301/2016. (IX. 30.) Korm. rendeletben foglaltak és az Adatvédelmi Szabályzat szerint. </w:t>
      </w:r>
    </w:p>
    <w:p w:rsidR="00E02E4D" w:rsidRDefault="00E02E4D" w:rsidP="00E02E4D">
      <w:pPr>
        <w:pStyle w:val="p0"/>
        <w:jc w:val="both"/>
      </w:pPr>
    </w:p>
    <w:p w:rsidR="00E02E4D" w:rsidRDefault="00E02E4D" w:rsidP="00E02E4D">
      <w:pPr>
        <w:pStyle w:val="p0"/>
        <w:jc w:val="both"/>
      </w:pPr>
      <w:r>
        <w:t xml:space="preserve">Arról, hogy az adatigénylés teljesítése </w:t>
      </w:r>
      <w:r w:rsidR="00577DBC">
        <w:t>hosszabb időtartammal jár</w:t>
      </w:r>
      <w:r>
        <w:t>, illetve a másolatként igényelt dokumentum, vagy dokumentum rész jelentős terjedelmű, továbbá a költségtérítés mértékéről, valamint az adatigénylés teljesítésének a másolatkészítést nem igénylő lehetőségeiről az igénylőt az adatvédelmi tisztviselő az igény beérkezését követő 15 napon belül tájékoztatja.</w:t>
      </w:r>
    </w:p>
    <w:p w:rsidR="00E02E4D" w:rsidRDefault="00E02E4D" w:rsidP="00E02E4D">
      <w:pPr>
        <w:pStyle w:val="p0"/>
      </w:pPr>
      <w:r>
        <w:t xml:space="preserve"> </w:t>
      </w:r>
    </w:p>
    <w:p w:rsidR="00E02E4D" w:rsidRDefault="00E02E4D" w:rsidP="00E02E4D">
      <w:pPr>
        <w:pStyle w:val="p0"/>
        <w:jc w:val="both"/>
      </w:pPr>
      <w:r>
        <w:t xml:space="preserve">A közérdekű adat megismerésére irányuló igény teljesítésének megtagadásáról, annak indokairól, valamint az igénylőt az </w:t>
      </w:r>
      <w:proofErr w:type="spellStart"/>
      <w:r>
        <w:t>Info</w:t>
      </w:r>
      <w:proofErr w:type="spellEnd"/>
      <w:r>
        <w:t xml:space="preserve"> tv.</w:t>
      </w:r>
      <w:r>
        <w:rPr>
          <w:i/>
          <w:iCs/>
        </w:rPr>
        <w:t xml:space="preserve"> </w:t>
      </w:r>
      <w:proofErr w:type="gramStart"/>
      <w:r>
        <w:t>alapján</w:t>
      </w:r>
      <w:proofErr w:type="gramEnd"/>
      <w:r>
        <w:t xml:space="preserve"> megillető jogorvoslati lehetőségekről való tájékoztatással együtt, 15 napon belül írásban vagy - ha az igényben az ügyfél elektronikus levelezési címét közölte - elektronikus levélben értesíteni kell.</w:t>
      </w:r>
    </w:p>
    <w:p w:rsidR="00E02E4D" w:rsidRPr="00F54929" w:rsidRDefault="00E02E4D" w:rsidP="00E02E4D">
      <w:pPr>
        <w:pStyle w:val="p0"/>
        <w:rPr>
          <w:sz w:val="16"/>
          <w:szCs w:val="16"/>
        </w:rPr>
      </w:pPr>
    </w:p>
    <w:p w:rsidR="00E02E4D" w:rsidRDefault="004837B3" w:rsidP="00E02E4D">
      <w:pPr>
        <w:pStyle w:val="p0"/>
        <w:jc w:val="both"/>
      </w:pPr>
      <w:r>
        <w:t>A</w:t>
      </w:r>
      <w:r w:rsidR="00E02E4D">
        <w:t xml:space="preserve"> </w:t>
      </w:r>
      <w:r>
        <w:t xml:space="preserve">Veszprém VMKI </w:t>
      </w:r>
      <w:r w:rsidR="00E02E4D">
        <w:t xml:space="preserve">adatvédelmi tisztviselője a beérkezett közérdekű adatigényekről és elintézésük módjáról anonim statisztikai adatszolgáltatást tesz közzé honlapján, az elutasított kérelmekről, valamint az elutasítások indokairól nyilvántartást vezet és az abban foglaltakról évente január 31-éig tájékoztatja a Nemzeti Adatvédelmi és Információszabadság Hatóságot. </w:t>
      </w:r>
    </w:p>
    <w:p w:rsidR="004A0532" w:rsidRDefault="004A0532"/>
    <w:sectPr w:rsidR="004A05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E4D"/>
    <w:rsid w:val="004837B3"/>
    <w:rsid w:val="004A0532"/>
    <w:rsid w:val="00577DBC"/>
    <w:rsid w:val="00AC6BEB"/>
    <w:rsid w:val="00CF2676"/>
    <w:rsid w:val="00E02E4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00E73"/>
  <w15:chartTrackingRefBased/>
  <w15:docId w15:val="{6FE1A9B7-4D51-46D2-8911-43DF17028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hu-H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p0">
    <w:name w:val="p0"/>
    <w:basedOn w:val="Norml"/>
    <w:rsid w:val="00E02E4D"/>
    <w:pPr>
      <w:jc w:val="left"/>
    </w:pPr>
    <w:rPr>
      <w:rFonts w:eastAsia="Times New Roman"/>
      <w:lang w:eastAsia="hu-HU"/>
    </w:rPr>
  </w:style>
  <w:style w:type="character" w:customStyle="1" w:styleId="15">
    <w:name w:val="15"/>
    <w:rsid w:val="00E02E4D"/>
    <w:rPr>
      <w:rFonts w:ascii="Times New Roman" w:hAnsi="Times New Roman" w:cs="Times New Roman" w:hint="default"/>
      <w:color w:val="0000FF"/>
      <w:sz w:val="20"/>
      <w:szCs w:val="20"/>
      <w:u w:val="single"/>
    </w:rPr>
  </w:style>
  <w:style w:type="character" w:styleId="Hiperhivatkozs">
    <w:name w:val="Hyperlink"/>
    <w:basedOn w:val="Bekezdsalapbettpusa"/>
    <w:uiPriority w:val="99"/>
    <w:unhideWhenUsed/>
    <w:rsid w:val="004837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eszprem.mki@katved.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772</Words>
  <Characters>5328</Characters>
  <Application>Microsoft Office Word</Application>
  <DocSecurity>0</DocSecurity>
  <Lines>44</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Szabó-Bisztricz Anett</dc:creator>
  <cp:keywords/>
  <dc:description/>
  <cp:lastModifiedBy>dr. Lóderer Éva</cp:lastModifiedBy>
  <cp:revision>3</cp:revision>
  <dcterms:created xsi:type="dcterms:W3CDTF">2025-11-18T12:23:00Z</dcterms:created>
  <dcterms:modified xsi:type="dcterms:W3CDTF">2025-11-18T12:25:00Z</dcterms:modified>
</cp:coreProperties>
</file>