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9" w:rsidRPr="00AB61F9" w:rsidRDefault="00AB61F9" w:rsidP="00AB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AB61F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61F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ADATKEZELÉSI TÁJÉKOZTATÓ</w:t>
      </w:r>
    </w:p>
    <w:p w:rsidR="00AB61F9" w:rsidRPr="00AB61F9" w:rsidRDefault="00AB61F9" w:rsidP="00AB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Veszprém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Várm</w:t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egyei Katasztrófavédelmi Igazgatóság által alkalmazott kamerás</w:t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>megfigyelésről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adatkezelő megnevezése: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Várm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egyei Katasztrófavédelmi Igazgatóság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(a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továbbiakban: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MKI)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Székhelye: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8200 Veszprém, Dózsa György út 31.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Postai címe: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8201 Veszprém Pf.:403.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Telefonszáma: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06-88-620-800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Elektronikus levélcíme: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4" w:history="1">
        <w:r w:rsidRPr="004129A2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veszprem.mki.@katved.gov.hu</w:t>
        </w:r>
      </w:hyperlink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 adatvédelmi tisztviselője: (adatvédelmi kérdések, problémák,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jogalkalmazás) dr. Lóderer Éva tű. százados, elérhetősége: 06-88-620-800</w:t>
      </w:r>
    </w:p>
    <w:p w:rsidR="00AB61F9" w:rsidRDefault="00AB61F9" w:rsidP="00AB6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Veszprém VMKI az alábbi objektumaiban térfigyelő kamerarendszert működtet:</w:t>
      </w:r>
    </w:p>
    <w:p w:rsidR="00AB61F9" w:rsidRDefault="00AB61F9" w:rsidP="00AB6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• 8200 Veszprém, Dózsa György út 31. 12 db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• 8400 Ajka, Liliom u. 10/b. 4 db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• 8500 Pápa, Major u. 20. 8 db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• 8184 Balatonfűzfő, Bugyogóforrás u. 2. 4 db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Kamera üzemel – zárt láncú hálózatban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Kezelt adatok köre: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térfigyelő kamera által készített felvétel rögzíti az érintett képmását,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az általa tanúsított magatartást, cselekvéseit.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Adatkezelés célja: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 épületein a készenléti járművek akadálytalan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kihajtása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céljából, az objektumain a szakfelszerelések és egyéb vagyontárgyak feladatellátáshoz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szükséges rendelkezésre állásának biztosítása és védelme céljából, a készenléti </w:t>
      </w:r>
      <w:proofErr w:type="gramStart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járművein</w:t>
      </w:r>
      <w:proofErr w:type="gramEnd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azokon található szakfelszereléseknek az azonnali, akadálymentes feladatellátás céljából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történő használata érdekében, a beavatkozás eseményeinek képi rögzítése és elemzése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céljából bárki számára nyilvánvalóan észlelhető módon képfelvevőt helyezünk el, felvételt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készítünk és rögzítünk.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Adatkezelés jogalapja: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adatkezelés jogalapja a GDPR 6. cikke (1) bekezdésének f) pontja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alapján az adatkezelő jogos érdeke, ami a vagyonkezelésében lévő vagyontárgyak állagának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megóvása, eltulajdonításuk megakadályozása, esetlegesen az elkövető kilétének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megállapítása. Az érdekmérlegelés során figyelemmel kellett lenni a katasztrófavédelemről és a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bookmarkStart w:id="0" w:name="_GoBack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hozzá kapcsolódó egyes törvények módosításáról szóló 2011. évi CXXVIII. </w:t>
      </w:r>
      <w:bookmarkEnd w:id="0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törvény VII/B. fejezetben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meghatározott garanciális feltételekre is és a harmadik személyek, valamint az érintettek személy és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vagyonvédelmére is.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Adattovábbítás lehetősége: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Bíróság vagy más hatóság megkeresésére a felvételt, valamint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más személyes adatot a megkeresett adatkezelő a bíróságnak vagy a hatóságnak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haladéktalanul meg kell küldeni. Amennyiben a bíróság vagy hatóság a megsemmisítés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mellőzését kérte, azonban megkeresés megküldésére harminc napon belül nem kerül sor, 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felvételt, valamint más személyes adatot a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 megsemmisíti, illetve törli.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Adattárolás ideje: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adatkezelési idő a rögzítéstől számított 30 nap, kivéve, ha a rögzített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képfelvételt, valamint más személyes adatot bírósági vagy más hatósági eljárásban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bizonyítékként felhasználják. Amennyiben jogát vagy jogos érdekét a felvétel rögzítése érinti,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8 napon belül kérheti, hogy a felvételt a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 a felvétel továbbításáig, de legfeljebb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harminc napig ne törölje.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Céltól eltérő adatkezelésre nem kerül sor.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 az adatkezelés során adatfeldolgozót nem vesz igénybe.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Adatbiztonsági intézkedések: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 a személyes adatokat védi, így különösen 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jogosulatlan hozzáférés, megváltoztatás, továbbítás, nyilvánosságra hozatal, törlés vagy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megsemmisítés, valamint a véletlen megsemmisülés és sérülés, továbbá az alkalmazott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technika megváltozásából fakadó hozzáférhetetlenné válás ellen. A Veszprém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MKI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adatkezelési tevékenysége során biztosítja az érintettek magánszférájának védelmét, erre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tekintettel a képfelvételek külön tárhelyre kerülnek mentésre biztonsági mentés készítésének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mellőzésével, a korábbi felvételekre történő automatikus felülírással. A felvételt közvetítő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képhez csak az férhet hozzá, akinek ez munkaköri feladata.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kamerafelvétellel kapcsolatban az érintettet megilleti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hozzáféréshez, korlátozáshoz,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tiltakozáshoz, valamint a Nemzeti Adatvédelmi és Információszabadság Hatóság előtti panasz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joga.</w:t>
      </w:r>
    </w:p>
    <w:p w:rsidR="00AB61F9" w:rsidRDefault="00AB61F9" w:rsidP="00A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Amennyiben az általa kezdeményezett eljárás nem vezetett eredményre, az </w:t>
      </w:r>
      <w:proofErr w:type="spellStart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Infotv</w:t>
      </w:r>
      <w:proofErr w:type="spellEnd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. 52. §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alapján a Nemzeti Adatvédelmi és Információszabadság Hatóságnál bejelentést tehet, továbbá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proofErr w:type="spellStart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Infotv</w:t>
      </w:r>
      <w:proofErr w:type="spellEnd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. 22. § szerint, valamint a polgári törvénykönyvről szóló 2013. évi V. törvény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Második Könyvének III. része alapján akár a lakóhelye szerint illetékes törvényszékhez is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fordulhat.</w:t>
      </w:r>
    </w:p>
    <w:p w:rsidR="00DA6039" w:rsidRPr="00AB61F9" w:rsidRDefault="00AB61F9" w:rsidP="00AB6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Nemzeti Adatvédelmi és Információszabadság Hatóság elérhetősége: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Postacím: 1363 Budapest, Pf. 9.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Telefon: +36 (1) 391-1400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Elektronikus postacím: </w:t>
      </w:r>
      <w:proofErr w:type="spellStart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ugyfelszolgalat</w:t>
      </w:r>
      <w:proofErr w:type="spellEnd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@naih.hu</w:t>
      </w:r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Honlap: </w:t>
      </w:r>
      <w:proofErr w:type="spellStart"/>
      <w:r w:rsidRPr="00AB61F9">
        <w:rPr>
          <w:rFonts w:ascii="Times New Roman" w:eastAsia="Times New Roman" w:hAnsi="Times New Roman" w:cs="Times New Roman"/>
          <w:sz w:val="28"/>
          <w:szCs w:val="28"/>
          <w:lang w:eastAsia="hu-HU"/>
        </w:rPr>
        <w:t>www.naih.h</w:t>
      </w:r>
      <w:proofErr w:type="spellEnd"/>
    </w:p>
    <w:sectPr w:rsidR="00DA6039" w:rsidRPr="00AB61F9" w:rsidSect="006656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F9"/>
    <w:rsid w:val="0056268D"/>
    <w:rsid w:val="006215A0"/>
    <w:rsid w:val="006656D8"/>
    <w:rsid w:val="009501F8"/>
    <w:rsid w:val="00A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BAA6-758C-45D8-A2E0-2247372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6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zprem.mki.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Veszprém Megyei Katasztrófavédelmi Igazgatóság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Lóderer Éva</dc:creator>
  <cp:keywords/>
  <dc:description/>
  <cp:lastModifiedBy>dr. Lóderer Éva</cp:lastModifiedBy>
  <cp:revision>1</cp:revision>
  <dcterms:created xsi:type="dcterms:W3CDTF">2023-01-09T11:41:00Z</dcterms:created>
  <dcterms:modified xsi:type="dcterms:W3CDTF">2023-01-09T11:52:00Z</dcterms:modified>
</cp:coreProperties>
</file>