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E5E3B" w14:textId="7E8D0D0F" w:rsidR="00223A16" w:rsidRPr="00223A16" w:rsidRDefault="00223A16" w:rsidP="00223A16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3. számú függelék </w:t>
      </w:r>
      <w:r w:rsidR="007E19E6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a    </w:t>
      </w:r>
      <w:r w:rsidRPr="00223A16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/202</w:t>
      </w:r>
      <w:r w:rsidR="001866A3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5</w:t>
      </w:r>
      <w:r w:rsidRPr="00223A16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. számú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Veszprém VMKI </w:t>
      </w:r>
      <w:r w:rsidRPr="00223A16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igazgatói intézkedés mellékletéhez</w:t>
      </w:r>
    </w:p>
    <w:p w14:paraId="7D11D579" w14:textId="77777777" w:rsidR="00AB61F9" w:rsidRPr="00223A16" w:rsidRDefault="00AB61F9" w:rsidP="00AB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B61F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ADATKEZELÉSI TÁJÉKOZTATÓ</w:t>
      </w:r>
    </w:p>
    <w:p w14:paraId="30376D35" w14:textId="77777777" w:rsidR="00AB61F9" w:rsidRPr="00223A16" w:rsidRDefault="00AB61F9" w:rsidP="00AB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Veszprém Vármegyei Katasztrófavédelmi Igazgatóság által alkalmazott kamerás</w:t>
      </w: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megfigyelésről</w:t>
      </w:r>
    </w:p>
    <w:p w14:paraId="5965539C" w14:textId="77777777" w:rsidR="00223A16" w:rsidRPr="00223A16" w:rsidRDefault="00AB61F9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Veszprém Vármegyei Katasztrófavédelmi I</w:t>
      </w:r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gazgatóság</w:t>
      </w:r>
      <w:r w:rsid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kamerás megfigyelőrendszert üzemeltet. A kamerás megfigyelőrendszer üzemeltetése során személyes adatok kezelésére kerül sor.</w:t>
      </w:r>
    </w:p>
    <w:p w14:paraId="1F455AD8" w14:textId="77777777" w:rsidR="00223A16" w:rsidRPr="00223A16" w:rsidRDefault="00223A16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fentiekre tekintettel a természetes személyeknek a személyes adatok kezelése tekintetében történő védelméről és az ilyen adatok szabad áramlásáról, valamint a 95/46/EK irányelv hatályon kívül helyezéséről szóló (EU) 2016/679 európai parlamenti és tanácsi rendelet (a továbbiakban: GDPR) 14. cikke alapján a személyes adatok tekintetében az adatkezelő az érintettek tájékoztatására köteles.</w:t>
      </w:r>
    </w:p>
    <w:p w14:paraId="42BADBC6" w14:textId="77777777" w:rsidR="00223A16" w:rsidRPr="00223A16" w:rsidRDefault="00223A16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8E0377" w14:textId="77777777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adatkezelő megnevezése: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Veszprém Vármegyei Katasztrófavédelmi Igazgatóság (a továbbiakban: Veszprém VMKI)</w:t>
      </w:r>
    </w:p>
    <w:p w14:paraId="0427991E" w14:textId="77777777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Székhelye:</w:t>
      </w:r>
      <w:r w:rsid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8200 Veszprém, Dózsa György utca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31.</w:t>
      </w:r>
    </w:p>
    <w:p w14:paraId="7E29BFCE" w14:textId="77777777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Telefonszáma: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06-88-620-800</w:t>
      </w:r>
    </w:p>
    <w:p w14:paraId="22B02C9C" w14:textId="77777777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Elektronikus levélcíme: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4" w:history="1">
        <w:r w:rsidRPr="00223A1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veszprem.mki.@katved.gov.hu</w:t>
        </w:r>
      </w:hyperlink>
    </w:p>
    <w:p w14:paraId="5BAC305E" w14:textId="77777777" w:rsidR="00223A16" w:rsidRDefault="00223A16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C85BDD" w14:textId="77777777" w:rsidR="00223A16" w:rsidRPr="00223A16" w:rsidRDefault="00223A16" w:rsidP="00223A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Adatvédelmi probléma vagy joggyakorlás kapcsán kihez fordulhat az érintett?</w:t>
      </w:r>
    </w:p>
    <w:p w14:paraId="5C7925B2" w14:textId="77777777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Veszprém VMKI adatvédelmi tisztviselője: (adatvédelmi kérdések, problémák,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jogalkalmazás) dr. Lóderer Éva tű. </w:t>
      </w:r>
      <w:r w:rsid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őrnagy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, elérhetősége: 06-88-620-800</w:t>
      </w:r>
    </w:p>
    <w:p w14:paraId="2EA7F39C" w14:textId="77777777" w:rsidR="00AB61F9" w:rsidRPr="00223A16" w:rsidRDefault="00AB61F9" w:rsidP="00AB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Veszprém VMKI az alábbi objektumaiban térfigyelő kamerarendszert működtet:</w:t>
      </w:r>
    </w:p>
    <w:p w14:paraId="7C396842" w14:textId="4B160C52" w:rsidR="00AB61F9" w:rsidRDefault="00AB61F9" w:rsidP="002A0491">
      <w:pPr>
        <w:tabs>
          <w:tab w:val="righ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• 8200 Veszprém, Dózsa György </w:t>
      </w:r>
      <w:r w:rsidR="002A0491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31.</w:t>
      </w:r>
      <w:r w:rsidR="002A04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66A8F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• 8400 Ajka, Liliom u. 10/b. </w:t>
      </w:r>
      <w:r w:rsidR="002A04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4 db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• 8500 Pápa, Major u. 20. </w:t>
      </w:r>
      <w:r w:rsidR="002A04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8 db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• 8184 Balatonfűzfő, Bugyogóforrás u. 2. </w:t>
      </w:r>
      <w:r w:rsidR="002A04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4 db</w:t>
      </w:r>
    </w:p>
    <w:p w14:paraId="27E395A9" w14:textId="6DAB54A1" w:rsidR="00793697" w:rsidRPr="00223A16" w:rsidRDefault="00793697" w:rsidP="002A0491">
      <w:pPr>
        <w:tabs>
          <w:tab w:val="righ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3697">
        <w:rPr>
          <w:rFonts w:ascii="Times New Roman" w:eastAsia="Times New Roman" w:hAnsi="Times New Roman" w:cs="Times New Roman"/>
          <w:sz w:val="24"/>
          <w:szCs w:val="24"/>
          <w:lang w:eastAsia="hu-HU"/>
        </w:rPr>
        <w:t>8229 Csopak, Kishegyi út 18.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 db</w:t>
      </w:r>
    </w:p>
    <w:p w14:paraId="41619BD8" w14:textId="77777777" w:rsidR="00AB61F9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Kamera üzemel – zárt láncú hálózatban</w:t>
      </w:r>
    </w:p>
    <w:p w14:paraId="58A48EA6" w14:textId="77777777" w:rsidR="001866A3" w:rsidRDefault="001866A3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0166B3" w14:textId="4F0F4508" w:rsidR="001866A3" w:rsidRPr="00137ADE" w:rsidRDefault="001866A3" w:rsidP="00137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ADE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Veszprém VMKI a készenléti szerekben és az erre kijelölt szemé</w:t>
      </w:r>
      <w:bookmarkStart w:id="0" w:name="_GoBack"/>
      <w:bookmarkEnd w:id="0"/>
      <w:r w:rsidRPr="00137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lyautókban fedélzeti menetrögzítő kamerát működtet a </w:t>
      </w:r>
      <w:r w:rsidR="00137ADE" w:rsidRPr="00137A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Veszprém VMKI hatályos kamerás megfigyelőrendszerének üzemeltetéséről és az ezzel kapcsolatos adatkezelésről szóló szabályzatban </w:t>
      </w:r>
      <w:r w:rsidRPr="00137ADE">
        <w:rPr>
          <w:rFonts w:ascii="Times New Roman" w:eastAsia="Times New Roman" w:hAnsi="Times New Roman" w:cs="Times New Roman"/>
          <w:sz w:val="24"/>
          <w:szCs w:val="24"/>
          <w:lang w:eastAsia="hu-HU"/>
        </w:rPr>
        <w:t>rögzítettek szerint. A kamera nem folyamatosan rögzít, az adatkezelés célja az élet-és vagyonvédelem</w:t>
      </w:r>
      <w:r w:rsidR="001023C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023C9" w:rsidRPr="001023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egy közúti baleset bekövetkezésekor történő bizonyítékgyűjtés</w:t>
      </w:r>
      <w:r w:rsidR="001023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CCDA630" w14:textId="77777777" w:rsidR="00223A16" w:rsidRPr="00223A16" w:rsidRDefault="00AB61F9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Kezelt adatok köre: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kamerás megfigyelőrendszer által megfigyelt területre belépő személy képmását, mozgását, magatartását és a belépés időpontját érinti. A megfigyelés során olyan minőségű felvételek készülnek és kerülnek rögzítésre, amelyek lehetővé teszik az érintettek egyedi azonosítását, ezért személyes adatnak minősülnek. Felhasználás esetén személyes adatnak tekinthető a kamerák által rögzített érintett magatartása is, mint érintettre vonatkozó következtetés. </w:t>
      </w:r>
    </w:p>
    <w:p w14:paraId="4FFB7298" w14:textId="77777777" w:rsidR="00137ADE" w:rsidRDefault="00137ADE" w:rsidP="0022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D4C04" w14:textId="62DCE99F" w:rsidR="00223A16" w:rsidRPr="00223A16" w:rsidRDefault="00AB61F9" w:rsidP="0022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Adatkezelés célja: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Veszprém VMKI </w:t>
      </w:r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helyiségekben, objektumokon elhelyezésre került vagyontárgyak védelme, az objektumokban folyó a közös adatkezelőkre ruházott közhatalmi jogosítvány gyakorlásának keretében végzett feladatok végrehajtásának zavartalan biztosítása, a készenléti járművek akadálytalan kihajtása, a szakfelszerelések és egyéb vagyontárgyak feladatellátáshoz szükséges rendelkezésre állásának biztosítása, a feladatok ellátásához szükséges infrastruktúra védelme, a minősített és bizalmas adatok védelme, az épületébe történő be- és kilépés rendjének ellenőrzése, az illetéktelen belépés</w:t>
      </w:r>
      <w:proofErr w:type="gramEnd"/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megakadályozása</w:t>
      </w:r>
      <w:proofErr w:type="gramEnd"/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bent tartózkodás megelőzése, a jogsértések észlelése, a jogsértő cselekmények megelőzése vagy bizonyítása. Az infrastruktúra védelme érdekében cél a jogsértések észlelése, az elkövető tettenérése, a jogsértő cselekmények megelőzése, az esetlegesen szükségessé váló munkáltatói intézkedés vagy nyomozati cselekmények eredményességének elősegítése bizonyítékok rendelkezésre bocsátása útján. Az adatkezelő a nemzeti vagyon körébe tartozó, vagyonkezelésében lévő vagyontárgyak állagának megóvása, eltulajdonításuk megakadályozása, amennyiben mégis bekövetkeznének, az elkövető kilétének megállapítása.</w:t>
      </w:r>
    </w:p>
    <w:p w14:paraId="340A015B" w14:textId="49C6B31E" w:rsidR="00223A16" w:rsidRPr="00223A16" w:rsidRDefault="00AB61F9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Adatkezelés jogalapja: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adatkezelő az adatkezelést az adatkezelőre ruházott közhatalmi jogosítvány gyakorlásának keretében végzett feladat végrehajtása érdekében a GDPR 6. cikk (1) bekezdés </w:t>
      </w:r>
      <w:r w:rsidR="00C66A8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 alapján végzi. Az adatkezelés jogalapja tagállami jogban a katasztrófavédelemről és a hozzá kapcsolódó egyes törvények módosításáról szóló 2011. évi CXXVIII. törvény 79/A. §-a.</w:t>
      </w:r>
    </w:p>
    <w:p w14:paraId="7EE2D9F8" w14:textId="1C19BB3E" w:rsidR="00223A16" w:rsidRPr="00223A16" w:rsidRDefault="00223A16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állománytagok szolgálatteljesítésével összefüggő magatartása esetén a rendvédelmi feladatokat ellátó szervek hivatásos állományának szolgálati jogviszonyáról szóló 2015. évi XLII. törvény 104. § (1) bekezdése.</w:t>
      </w:r>
    </w:p>
    <w:p w14:paraId="5FD0FE18" w14:textId="77777777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0DA6C" w14:textId="77777777" w:rsidR="00AB61F9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Adattovábbítás lehetősége: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Bíróság vagy más hatóság megkeresésére a felvételt, valamint más személyes adatot a megkeresett adatkezelő a bíróságnak vagy a hatóságnak haladéktalanul meg kell küldeni. Amennyiben a bíróság vagy hatóság a megsemmisítés mellőzését kérte, azonban megkeresés megküldésére harminc napon belül nem kerül sor, a felvételt, valamint más személyes adatot a Veszprém VM</w:t>
      </w:r>
      <w:r w:rsid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 megsemmisíti, illetve </w:t>
      </w:r>
      <w:proofErr w:type="spellStart"/>
      <w:r w:rsid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törli</w:t>
      </w:r>
      <w:proofErr w:type="spellEnd"/>
      <w:r w:rsid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EB85D2A" w14:textId="77777777" w:rsidR="00223A16" w:rsidRDefault="00223A16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DAFEE2" w14:textId="77777777" w:rsidR="00223A16" w:rsidRPr="00223A16" w:rsidRDefault="00223A16" w:rsidP="00223A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Adatkezeléssel érintettek köre: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adatkezelés a kamerás megfigyelőrendszer által megfigyelt területre belépőket, és ott tartózkodókat érinti. </w:t>
      </w:r>
    </w:p>
    <w:p w14:paraId="3BC87AE2" w14:textId="4948F2F3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Adattárolás ideje: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adatkezelési idő a rögzítéstől számított 30 nap, kivéve, ha a rögzített képfelvételt, valamint más személyes adatot bírósági vagy más hatósági eljárásban bizonyítékként felhasználják. Amennyiben jogát vagy jogos érdekét a felvétel rögzítése érinti, 8 napon belül kérheti, hogy a felvételt a Veszprém VMKI a felvétel továbbításáig, de legfeljebb harminc napig ne törölje.</w:t>
      </w:r>
      <w:r w:rsidR="00457A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Céltól eltérő adatkezelésre nem kerül sor. A Veszprém VMKI az adatkezelés során adatfeldolgozót nem vesz igénybe. </w:t>
      </w:r>
    </w:p>
    <w:p w14:paraId="151F0167" w14:textId="77777777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8582F7" w14:textId="77777777" w:rsidR="00223A16" w:rsidRPr="00223A16" w:rsidRDefault="00AB61F9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Adatbiztonsági intézkedések: 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Veszprém VMKI </w:t>
      </w:r>
      <w:r w:rsid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z informatikai rendszerek működtetése során a szükséges jogosultságkezelési, belső szervezési és te</w:t>
      </w:r>
      <w:r w:rsid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chnikai megoldásokkal biztosítja, hogy adatok</w:t>
      </w:r>
      <w:r w:rsidR="00223A16"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illetéktelen személyek birtokába ne juthassanak, illetéktelen személyek az adatokat ne tudják törölni, kimenteni a rendszerből, vagy módosítani. </w:t>
      </w:r>
    </w:p>
    <w:p w14:paraId="59FE208F" w14:textId="77777777" w:rsidR="00223A16" w:rsidRPr="00223A16" w:rsidRDefault="00223A16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esetleges adatvédelmi incidensekről nyilvántartást vezetünk, amennyiben szükséges, a felmerülő incidensekről tájékoztatjuk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érintettet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533FE32" w14:textId="77777777" w:rsidR="00223A16" w:rsidRPr="00223A16" w:rsidRDefault="00223A16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Üzemeltető a kamerával történő megfigyelést az emberi méltóság tiszteletben tartásával alkalmazza, így nem történik megfigyelés olyan helyeken (pl. mosdó, pihenőidő megfigyelése), ahol a kamerarendszer használata az emberi méltóságot sértheti. </w:t>
      </w:r>
    </w:p>
    <w:p w14:paraId="36AB7B63" w14:textId="77777777" w:rsidR="00223A16" w:rsidRPr="00223A16" w:rsidRDefault="00223A16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képfelvételek megtekintésére szolgáló eszközök úgy kerülnek használatra, hogy a képfelvételek sugárzása alatt azokat az adatkezelő személyén kívül más személy ne láthassa, illetéktelen személyek ahhoz hozzá ne férhessenek.</w:t>
      </w:r>
    </w:p>
    <w:p w14:paraId="6BA959C8" w14:textId="77777777" w:rsidR="00223A16" w:rsidRPr="00457AED" w:rsidRDefault="00223A16" w:rsidP="00223A1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A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megfigyelést és a tárolt képfelvételek visszanézését kizárólag a jogsértő cselekmények kiszűrése, az azok megszüntetéséhez szükséges intézkedések kezdeményezése céljából végezhetik. A kamerák által sugárzott képekről a felvételeket zárt hálózaton keresztül egy számítógép és DVR céleszközök rögzítik, ezeken kívül a képekről más eszközzel felvételt készíteni nem lehet. </w:t>
      </w:r>
    </w:p>
    <w:p w14:paraId="5AE63F2C" w14:textId="77777777" w:rsidR="00223A16" w:rsidRPr="00223A16" w:rsidRDefault="00223A16" w:rsidP="00223A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Veszprém VMKI a felvételeket helyileg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tárolja. Az adatok megismerésére jogosultak köre korlátozott, betekintés csak indokolt esetben valósulhat meg. </w:t>
      </w:r>
    </w:p>
    <w:p w14:paraId="3160E7E9" w14:textId="77777777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kamerafelvétellel kapcsolatban az érintettet megilleti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hozzáféréshez, korlátozáshoz, tiltakozáshoz, valamint a Nemzeti Adatvédelmi és Információszabadság Hatóság előtti panasz joga.</w:t>
      </w:r>
    </w:p>
    <w:p w14:paraId="6DADA30B" w14:textId="77777777" w:rsidR="00AB61F9" w:rsidRPr="00223A16" w:rsidRDefault="00AB61F9" w:rsidP="00AB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Amennyiben az általa kezdeményezett eljárás nem vezetett eredményre, az </w:t>
      </w:r>
      <w:proofErr w:type="spellStart"/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52. § alapján a Nemzeti Adatvédelmi és Információszabadság Hatóságnál bejelentést tehet, továbbá az </w:t>
      </w:r>
      <w:proofErr w:type="spellStart"/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t>. 22. § szerint, valamint a polgári törvénykönyvről szóló 2013. évi V. törvény Második Könyvének III. része alapján akár a lakóhelye szerint illetékes törvényszékhez is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fordulhat.</w:t>
      </w:r>
    </w:p>
    <w:p w14:paraId="3954CF30" w14:textId="17D8204C" w:rsidR="002A0491" w:rsidRPr="00223A16" w:rsidRDefault="00AB61F9" w:rsidP="00AB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Nemzeti Adatvédelmi és Információszabadság Hatóság elérhetősége: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Postacím: 1363 Budapest, Pf. 9.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Telefon: +36 (1) 391-1400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Elektronikus postacím: ugyfelszolgalat@naih.hu</w:t>
      </w:r>
      <w:r w:rsidRPr="00223A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Honlap: www.naih.h</w:t>
      </w:r>
      <w:r w:rsidR="001023C9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</w:p>
    <w:sectPr w:rsidR="002A0491" w:rsidRPr="00223A16" w:rsidSect="006656D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F9"/>
    <w:rsid w:val="000F52EC"/>
    <w:rsid w:val="001023C9"/>
    <w:rsid w:val="00137ADE"/>
    <w:rsid w:val="001866A3"/>
    <w:rsid w:val="00223A16"/>
    <w:rsid w:val="002A0491"/>
    <w:rsid w:val="00457AED"/>
    <w:rsid w:val="0056268D"/>
    <w:rsid w:val="006215A0"/>
    <w:rsid w:val="006656D8"/>
    <w:rsid w:val="006E0DBD"/>
    <w:rsid w:val="00793697"/>
    <w:rsid w:val="007E19E6"/>
    <w:rsid w:val="009501F8"/>
    <w:rsid w:val="00A67773"/>
    <w:rsid w:val="00AB61F9"/>
    <w:rsid w:val="00C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FAF"/>
  <w15:chartTrackingRefBased/>
  <w15:docId w15:val="{A56ABAA6-758C-45D8-A2E0-22473724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61F9"/>
    <w:rPr>
      <w:color w:val="0563C1" w:themeColor="hyperlink"/>
      <w:u w:val="single"/>
    </w:rPr>
  </w:style>
  <w:style w:type="character" w:styleId="Kiemels2">
    <w:name w:val="Strong"/>
    <w:uiPriority w:val="22"/>
    <w:qFormat/>
    <w:rsid w:val="00137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zprem.mki.@katved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Veszprém Megyei Katasztrófavédelmi Igazgatóság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Lóderer Éva</dc:creator>
  <cp:keywords/>
  <dc:description/>
  <cp:lastModifiedBy>Szolgainé Soós Gabriella</cp:lastModifiedBy>
  <cp:revision>4</cp:revision>
  <dcterms:created xsi:type="dcterms:W3CDTF">2025-06-19T07:35:00Z</dcterms:created>
  <dcterms:modified xsi:type="dcterms:W3CDTF">2025-07-11T09:05:00Z</dcterms:modified>
</cp:coreProperties>
</file>